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DEB81" w14:textId="77777777" w:rsidR="00BD0BF5" w:rsidRPr="00BD0BF5" w:rsidRDefault="00BD0BF5" w:rsidP="00BD0BF5">
      <w:pPr>
        <w:spacing w:after="0"/>
        <w:jc w:val="center"/>
        <w:rPr>
          <w:rFonts w:ascii="Times New Roman" w:hAnsi="Times New Roman" w:cs="Times New Roman"/>
          <w:b/>
          <w:bCs/>
          <w:sz w:val="36"/>
          <w:szCs w:val="36"/>
        </w:rPr>
      </w:pPr>
      <w:r w:rsidRPr="00BD0BF5">
        <w:rPr>
          <w:rFonts w:ascii="Times New Roman" w:hAnsi="Times New Roman" w:cs="Times New Roman"/>
          <w:b/>
          <w:bCs/>
          <w:sz w:val="36"/>
          <w:szCs w:val="36"/>
        </w:rPr>
        <w:t>Day 3</w:t>
      </w:r>
    </w:p>
    <w:p w14:paraId="40E7CD2A" w14:textId="77777777" w:rsidR="00BD0BF5" w:rsidRPr="00BD0BF5" w:rsidRDefault="00BD0BF5" w:rsidP="00BD0BF5">
      <w:pPr>
        <w:spacing w:after="0"/>
        <w:jc w:val="center"/>
        <w:rPr>
          <w:rFonts w:ascii="Times New Roman" w:hAnsi="Times New Roman" w:cs="Times New Roman"/>
          <w:b/>
          <w:bCs/>
          <w:i/>
          <w:iCs/>
          <w:sz w:val="36"/>
          <w:szCs w:val="36"/>
        </w:rPr>
      </w:pPr>
      <w:r w:rsidRPr="00BD0BF5">
        <w:rPr>
          <w:rFonts w:ascii="Times New Roman" w:hAnsi="Times New Roman" w:cs="Times New Roman"/>
          <w:b/>
          <w:bCs/>
          <w:i/>
          <w:iCs/>
          <w:sz w:val="36"/>
          <w:szCs w:val="36"/>
        </w:rPr>
        <w:t>Genesis 1:9-13</w:t>
      </w:r>
    </w:p>
    <w:p w14:paraId="516952F2" w14:textId="77777777" w:rsidR="00BD0BF5" w:rsidRDefault="00BD0BF5" w:rsidP="00712C0A">
      <w:pPr>
        <w:rPr>
          <w:rFonts w:ascii="Times New Roman" w:hAnsi="Times New Roman" w:cs="Times New Roman"/>
          <w:sz w:val="36"/>
          <w:szCs w:val="36"/>
        </w:rPr>
      </w:pPr>
    </w:p>
    <w:p w14:paraId="1B4FB35F" w14:textId="17B68DC4" w:rsid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 xml:space="preserve">On the first day, God divides light from darkness.  On the second day, God divides the water below from the water above.  On the third day, God divides land from sea.  </w:t>
      </w:r>
    </w:p>
    <w:p w14:paraId="189B7594" w14:textId="30DB897E" w:rsidR="00712C0A" w:rsidRPr="00712C0A" w:rsidRDefault="00712C0A" w:rsidP="00712C0A">
      <w:pPr>
        <w:rPr>
          <w:rFonts w:ascii="Times New Roman" w:hAnsi="Times New Roman" w:cs="Times New Roman"/>
          <w:sz w:val="36"/>
          <w:szCs w:val="36"/>
        </w:rPr>
      </w:pPr>
      <w:r>
        <w:rPr>
          <w:rFonts w:ascii="Times New Roman" w:hAnsi="Times New Roman" w:cs="Times New Roman"/>
          <w:sz w:val="36"/>
          <w:szCs w:val="36"/>
        </w:rPr>
        <w:t>v. 9</w:t>
      </w:r>
      <w:r>
        <w:rPr>
          <w:rFonts w:ascii="Times New Roman" w:hAnsi="Times New Roman" w:cs="Times New Roman"/>
          <w:sz w:val="36"/>
          <w:szCs w:val="36"/>
        </w:rPr>
        <w:tab/>
        <w:t>T</w:t>
      </w:r>
      <w:r w:rsidRPr="00712C0A">
        <w:rPr>
          <w:rFonts w:ascii="Times New Roman" w:hAnsi="Times New Roman" w:cs="Times New Roman"/>
          <w:sz w:val="36"/>
          <w:szCs w:val="36"/>
        </w:rPr>
        <w:t xml:space="preserve">hat clearly is the water that </w:t>
      </w:r>
      <w:proofErr w:type="gramStart"/>
      <w:r w:rsidRPr="00712C0A">
        <w:rPr>
          <w:rFonts w:ascii="Times New Roman" w:hAnsi="Times New Roman" w:cs="Times New Roman"/>
          <w:sz w:val="36"/>
          <w:szCs w:val="36"/>
        </w:rPr>
        <w:t>still remains</w:t>
      </w:r>
      <w:proofErr w:type="gramEnd"/>
      <w:r w:rsidRPr="00712C0A">
        <w:rPr>
          <w:rFonts w:ascii="Times New Roman" w:hAnsi="Times New Roman" w:cs="Times New Roman"/>
          <w:sz w:val="36"/>
          <w:szCs w:val="36"/>
        </w:rPr>
        <w:t xml:space="preserve"> on the earth.  The water above has gone into the expanse of </w:t>
      </w:r>
      <w:r>
        <w:rPr>
          <w:rFonts w:ascii="Times New Roman" w:hAnsi="Times New Roman" w:cs="Times New Roman"/>
          <w:sz w:val="36"/>
          <w:szCs w:val="36"/>
        </w:rPr>
        <w:t xml:space="preserve">the </w:t>
      </w:r>
      <w:r w:rsidRPr="00712C0A">
        <w:rPr>
          <w:rFonts w:ascii="Times New Roman" w:hAnsi="Times New Roman" w:cs="Times New Roman"/>
          <w:sz w:val="36"/>
          <w:szCs w:val="36"/>
        </w:rPr>
        <w:t xml:space="preserve">heavens.  Back in verse 2 the earth is covered with </w:t>
      </w:r>
      <w:proofErr w:type="gramStart"/>
      <w:r w:rsidRPr="00712C0A">
        <w:rPr>
          <w:rFonts w:ascii="Times New Roman" w:hAnsi="Times New Roman" w:cs="Times New Roman"/>
          <w:sz w:val="36"/>
          <w:szCs w:val="36"/>
        </w:rPr>
        <w:t>the water</w:t>
      </w:r>
      <w:proofErr w:type="gramEnd"/>
      <w:r w:rsidRPr="00712C0A">
        <w:rPr>
          <w:rFonts w:ascii="Times New Roman" w:hAnsi="Times New Roman" w:cs="Times New Roman"/>
          <w:sz w:val="36"/>
          <w:szCs w:val="36"/>
        </w:rPr>
        <w:t xml:space="preserve">.  The surface of the deep, it’s called, and the surface of the waters.  Still, the earth is engulfed in this water.  Beneath the water is the solid matter, hidden beneath the </w:t>
      </w:r>
      <w:proofErr w:type="gramStart"/>
      <w:r w:rsidRPr="00712C0A">
        <w:rPr>
          <w:rFonts w:ascii="Times New Roman" w:hAnsi="Times New Roman" w:cs="Times New Roman"/>
          <w:sz w:val="36"/>
          <w:szCs w:val="36"/>
        </w:rPr>
        <w:t>waters</w:t>
      </w:r>
      <w:proofErr w:type="gramEnd"/>
      <w:r w:rsidRPr="00712C0A">
        <w:rPr>
          <w:rFonts w:ascii="Times New Roman" w:hAnsi="Times New Roman" w:cs="Times New Roman"/>
          <w:sz w:val="36"/>
          <w:szCs w:val="36"/>
        </w:rPr>
        <w:t xml:space="preserve"> covering the earth.</w:t>
      </w:r>
    </w:p>
    <w:p w14:paraId="0735CF16" w14:textId="0731C43E" w:rsidR="00712C0A" w:rsidRP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God then commands these waters that cover the earth to be collected or gathered into one place. The Septuagint</w:t>
      </w:r>
      <w:r>
        <w:rPr>
          <w:rFonts w:ascii="Times New Roman" w:hAnsi="Times New Roman" w:cs="Times New Roman"/>
          <w:sz w:val="36"/>
          <w:szCs w:val="36"/>
        </w:rPr>
        <w:t xml:space="preserve"> [Greek translation of the OT]</w:t>
      </w:r>
      <w:r w:rsidRPr="00712C0A">
        <w:rPr>
          <w:rFonts w:ascii="Times New Roman" w:hAnsi="Times New Roman" w:cs="Times New Roman"/>
          <w:sz w:val="36"/>
          <w:szCs w:val="36"/>
        </w:rPr>
        <w:t xml:space="preserve"> </w:t>
      </w:r>
      <w:r>
        <w:rPr>
          <w:rFonts w:ascii="Times New Roman" w:hAnsi="Times New Roman" w:cs="Times New Roman"/>
          <w:sz w:val="36"/>
          <w:szCs w:val="36"/>
        </w:rPr>
        <w:t>u</w:t>
      </w:r>
      <w:r w:rsidRPr="00712C0A">
        <w:rPr>
          <w:rFonts w:ascii="Times New Roman" w:hAnsi="Times New Roman" w:cs="Times New Roman"/>
          <w:sz w:val="36"/>
          <w:szCs w:val="36"/>
        </w:rPr>
        <w:t xml:space="preserve">ses the word “synagogue,” a gathering place.  </w:t>
      </w:r>
      <w:proofErr w:type="gramStart"/>
      <w:r w:rsidRPr="00712C0A">
        <w:rPr>
          <w:rFonts w:ascii="Times New Roman" w:hAnsi="Times New Roman" w:cs="Times New Roman"/>
          <w:sz w:val="36"/>
          <w:szCs w:val="36"/>
        </w:rPr>
        <w:t>All of</w:t>
      </w:r>
      <w:proofErr w:type="gramEnd"/>
      <w:r w:rsidRPr="00712C0A">
        <w:rPr>
          <w:rFonts w:ascii="Times New Roman" w:hAnsi="Times New Roman" w:cs="Times New Roman"/>
          <w:sz w:val="36"/>
          <w:szCs w:val="36"/>
        </w:rPr>
        <w:t xml:space="preserve"> the water surrounding the earth is now gathered into one place, and at the same time verse 9 says, “God said, ‘And let the dry land appear,’ and it was so.”  </w:t>
      </w:r>
      <w:proofErr w:type="gramStart"/>
      <w:r w:rsidRPr="00712C0A">
        <w:rPr>
          <w:rFonts w:ascii="Times New Roman" w:hAnsi="Times New Roman" w:cs="Times New Roman"/>
          <w:sz w:val="36"/>
          <w:szCs w:val="36"/>
        </w:rPr>
        <w:t>So</w:t>
      </w:r>
      <w:proofErr w:type="gramEnd"/>
      <w:r w:rsidRPr="00712C0A">
        <w:rPr>
          <w:rFonts w:ascii="Times New Roman" w:hAnsi="Times New Roman" w:cs="Times New Roman"/>
          <w:sz w:val="36"/>
          <w:szCs w:val="36"/>
        </w:rPr>
        <w:t xml:space="preserve"> God separates the water from the dry land.  Now, this is just a simple statement, but can you even begin to fathom the cataclysm that occurred when that was spoken by God?  </w:t>
      </w:r>
      <w:proofErr w:type="gramStart"/>
      <w:r w:rsidRPr="00712C0A">
        <w:rPr>
          <w:rFonts w:ascii="Times New Roman" w:hAnsi="Times New Roman" w:cs="Times New Roman"/>
          <w:sz w:val="36"/>
          <w:szCs w:val="36"/>
        </w:rPr>
        <w:t>All of a sudden</w:t>
      </w:r>
      <w:proofErr w:type="gramEnd"/>
      <w:r w:rsidRPr="00712C0A">
        <w:rPr>
          <w:rFonts w:ascii="Times New Roman" w:hAnsi="Times New Roman" w:cs="Times New Roman"/>
          <w:sz w:val="36"/>
          <w:szCs w:val="36"/>
        </w:rPr>
        <w:t xml:space="preserve">, the material that is in its unformed condition, buried under the depths of the surface sea, starts to move, and </w:t>
      </w:r>
      <w:proofErr w:type="gramStart"/>
      <w:r w:rsidRPr="00712C0A">
        <w:rPr>
          <w:rFonts w:ascii="Times New Roman" w:hAnsi="Times New Roman" w:cs="Times New Roman"/>
          <w:sz w:val="36"/>
          <w:szCs w:val="36"/>
        </w:rPr>
        <w:t>all of</w:t>
      </w:r>
      <w:proofErr w:type="gramEnd"/>
      <w:r w:rsidRPr="00712C0A">
        <w:rPr>
          <w:rFonts w:ascii="Times New Roman" w:hAnsi="Times New Roman" w:cs="Times New Roman"/>
          <w:sz w:val="36"/>
          <w:szCs w:val="36"/>
        </w:rPr>
        <w:t xml:space="preserve"> those necessary elements start to work to produce land, to push up to create the surface of land.  The water moves, gathering itself into one place</w:t>
      </w:r>
      <w:r>
        <w:rPr>
          <w:rFonts w:ascii="Times New Roman" w:hAnsi="Times New Roman" w:cs="Times New Roman"/>
          <w:sz w:val="36"/>
          <w:szCs w:val="36"/>
        </w:rPr>
        <w:t>, the lowest place, establishing sea level</w:t>
      </w:r>
      <w:r w:rsidRPr="00712C0A">
        <w:rPr>
          <w:rFonts w:ascii="Times New Roman" w:hAnsi="Times New Roman" w:cs="Times New Roman"/>
          <w:sz w:val="36"/>
          <w:szCs w:val="36"/>
        </w:rPr>
        <w:t>.  Tremendous chemical reactions get under way as the elements combine with each other to form the complex of minerals, rock and soil, making up the solid earth as to its crust and its mantle and its core.  Just a staggering act of creation.</w:t>
      </w:r>
    </w:p>
    <w:p w14:paraId="319C527E" w14:textId="77777777" w:rsid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lastRenderedPageBreak/>
        <w:t xml:space="preserve">Surfaces of solid earth appeared above the waters, and an intricate network of channels and reservoirs </w:t>
      </w:r>
      <w:proofErr w:type="gramStart"/>
      <w:r w:rsidRPr="00712C0A">
        <w:rPr>
          <w:rFonts w:ascii="Times New Roman" w:hAnsi="Times New Roman" w:cs="Times New Roman"/>
          <w:sz w:val="36"/>
          <w:szCs w:val="36"/>
        </w:rPr>
        <w:t>opened up</w:t>
      </w:r>
      <w:proofErr w:type="gramEnd"/>
      <w:r w:rsidRPr="00712C0A">
        <w:rPr>
          <w:rFonts w:ascii="Times New Roman" w:hAnsi="Times New Roman" w:cs="Times New Roman"/>
          <w:sz w:val="36"/>
          <w:szCs w:val="36"/>
        </w:rPr>
        <w:t xml:space="preserve"> in the crust to receive the waters retreating off the rising continent.  </w:t>
      </w:r>
      <w:r>
        <w:rPr>
          <w:rFonts w:ascii="Times New Roman" w:hAnsi="Times New Roman" w:cs="Times New Roman"/>
          <w:sz w:val="36"/>
          <w:szCs w:val="36"/>
        </w:rPr>
        <w:t>I</w:t>
      </w:r>
      <w:r w:rsidRPr="00712C0A">
        <w:rPr>
          <w:rFonts w:ascii="Times New Roman" w:hAnsi="Times New Roman" w:cs="Times New Roman"/>
          <w:sz w:val="36"/>
          <w:szCs w:val="36"/>
        </w:rPr>
        <w:t xml:space="preserve">t may well have been only one great continent, later divided into multiple continents by the cataclysm of the breaking up of the tectonic plates during the Flood, when the fountains of the </w:t>
      </w:r>
      <w:proofErr w:type="gramStart"/>
      <w:r w:rsidRPr="00712C0A">
        <w:rPr>
          <w:rFonts w:ascii="Times New Roman" w:hAnsi="Times New Roman" w:cs="Times New Roman"/>
          <w:sz w:val="36"/>
          <w:szCs w:val="36"/>
        </w:rPr>
        <w:t>deep</w:t>
      </w:r>
      <w:proofErr w:type="gramEnd"/>
      <w:r w:rsidRPr="00712C0A">
        <w:rPr>
          <w:rFonts w:ascii="Times New Roman" w:hAnsi="Times New Roman" w:cs="Times New Roman"/>
          <w:sz w:val="36"/>
          <w:szCs w:val="36"/>
        </w:rPr>
        <w:t xml:space="preserve"> broke open the continent and pushed it into its current form.  </w:t>
      </w:r>
    </w:p>
    <w:p w14:paraId="7BEEFC8E" w14:textId="77777777" w:rsidR="00776E2C" w:rsidRDefault="00776E2C" w:rsidP="00712C0A">
      <w:pPr>
        <w:rPr>
          <w:rFonts w:ascii="Times New Roman" w:hAnsi="Times New Roman" w:cs="Times New Roman"/>
          <w:sz w:val="36"/>
          <w:szCs w:val="36"/>
        </w:rPr>
      </w:pPr>
      <w:r>
        <w:rPr>
          <w:rFonts w:ascii="Times New Roman" w:hAnsi="Times New Roman" w:cs="Times New Roman"/>
          <w:sz w:val="36"/>
          <w:szCs w:val="36"/>
        </w:rPr>
        <w:t>Last week we looked at Job 38 where God asked Job, where were you when I created it all.</w:t>
      </w:r>
    </w:p>
    <w:p w14:paraId="7663A629" w14:textId="77777777" w:rsidR="00776E2C" w:rsidRDefault="00776E2C">
      <w:pPr>
        <w:pStyle w:val="NormalWeb"/>
        <w:divId w:val="1370842159"/>
      </w:pPr>
      <w:r>
        <w:rPr>
          <w:rStyle w:val="Strong"/>
        </w:rPr>
        <w:t>Job 38:8-11</w:t>
      </w:r>
    </w:p>
    <w:p w14:paraId="52531C3E" w14:textId="6DDC4458" w:rsidR="00776E2C" w:rsidRDefault="00776E2C" w:rsidP="00712C0A">
      <w:pPr>
        <w:rPr>
          <w:rFonts w:eastAsia="Times New Roman"/>
        </w:rPr>
      </w:pPr>
      <w:r>
        <w:rPr>
          <w:rFonts w:eastAsia="Times New Roman"/>
          <w:vertAlign w:val="superscript"/>
        </w:rPr>
        <w:t xml:space="preserve">8 </w:t>
      </w:r>
      <w:r>
        <w:rPr>
          <w:rFonts w:eastAsia="Times New Roman"/>
        </w:rPr>
        <w:t xml:space="preserve">Or who shut up the sea with doors, when it </w:t>
      </w:r>
      <w:proofErr w:type="gramStart"/>
      <w:r>
        <w:rPr>
          <w:rFonts w:eastAsia="Times New Roman"/>
        </w:rPr>
        <w:t>brake</w:t>
      </w:r>
      <w:proofErr w:type="gramEnd"/>
      <w:r>
        <w:rPr>
          <w:rFonts w:eastAsia="Times New Roman"/>
        </w:rPr>
        <w:t xml:space="preserve"> forth, as if it had issued out of the womb?</w:t>
      </w:r>
      <w:r>
        <w:rPr>
          <w:rFonts w:eastAsia="Times New Roman"/>
          <w:vertAlign w:val="superscript"/>
        </w:rPr>
        <w:t xml:space="preserve"> … 10 </w:t>
      </w:r>
      <w:r>
        <w:rPr>
          <w:rFonts w:eastAsia="Times New Roman"/>
        </w:rPr>
        <w:t>And brake up for it my decreed place, and set bars and doors,</w:t>
      </w:r>
      <w:r>
        <w:rPr>
          <w:rFonts w:eastAsia="Times New Roman"/>
          <w:vertAlign w:val="superscript"/>
        </w:rPr>
        <w:t xml:space="preserve"> 11 </w:t>
      </w:r>
      <w:r>
        <w:rPr>
          <w:rFonts w:eastAsia="Times New Roman"/>
        </w:rPr>
        <w:t xml:space="preserve">And said, </w:t>
      </w:r>
      <w:proofErr w:type="gramStart"/>
      <w:r>
        <w:rPr>
          <w:rFonts w:eastAsia="Times New Roman"/>
        </w:rPr>
        <w:t>Hitherto</w:t>
      </w:r>
      <w:proofErr w:type="gramEnd"/>
      <w:r>
        <w:rPr>
          <w:rFonts w:eastAsia="Times New Roman"/>
        </w:rPr>
        <w:t xml:space="preserve"> shalt thou come, but no further: and here shall thy proud waves be stayed?</w:t>
      </w:r>
    </w:p>
    <w:p w14:paraId="7D6AD041" w14:textId="20B53714" w:rsidR="00712C0A" w:rsidRP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It’s a reference to day three in Genesis.</w:t>
      </w:r>
    </w:p>
    <w:p w14:paraId="769FB4C5" w14:textId="77777777" w:rsidR="00776E2C" w:rsidRDefault="00776E2C">
      <w:pPr>
        <w:pStyle w:val="NormalWeb"/>
        <w:divId w:val="562326041"/>
      </w:pPr>
      <w:r>
        <w:rPr>
          <w:rStyle w:val="Strong"/>
        </w:rPr>
        <w:t>Psalms 74:13</w:t>
      </w:r>
    </w:p>
    <w:p w14:paraId="11EA3C4D" w14:textId="2F2591F9" w:rsidR="00712C0A" w:rsidRPr="00712C0A" w:rsidRDefault="00776E2C" w:rsidP="00712C0A">
      <w:pPr>
        <w:rPr>
          <w:rFonts w:ascii="Times New Roman" w:hAnsi="Times New Roman" w:cs="Times New Roman"/>
          <w:sz w:val="36"/>
          <w:szCs w:val="36"/>
        </w:rPr>
      </w:pPr>
      <w:r>
        <w:rPr>
          <w:rFonts w:eastAsia="Times New Roman"/>
          <w:vertAlign w:val="superscript"/>
        </w:rPr>
        <w:t xml:space="preserve">13 </w:t>
      </w:r>
      <w:r>
        <w:rPr>
          <w:rFonts w:eastAsia="Times New Roman"/>
        </w:rPr>
        <w:t>Thou didst divide the sea by thy strength</w:t>
      </w:r>
      <w:r w:rsidR="0036145C">
        <w:rPr>
          <w:rFonts w:eastAsia="Times New Roman"/>
        </w:rPr>
        <w:t>..</w:t>
      </w:r>
      <w:r>
        <w:rPr>
          <w:rFonts w:eastAsia="Times New Roman"/>
        </w:rPr>
        <w:t>.</w:t>
      </w:r>
    </w:p>
    <w:p w14:paraId="0665BBD0" w14:textId="77777777" w:rsidR="00776E2C" w:rsidRDefault="00776E2C">
      <w:pPr>
        <w:pStyle w:val="NormalWeb"/>
        <w:divId w:val="1645085416"/>
      </w:pPr>
      <w:r>
        <w:rPr>
          <w:rStyle w:val="Strong"/>
        </w:rPr>
        <w:t>Psalms 104:6-9</w:t>
      </w:r>
    </w:p>
    <w:p w14:paraId="0B116151" w14:textId="77777777" w:rsidR="00776E2C" w:rsidRDefault="00776E2C" w:rsidP="00712C0A">
      <w:pPr>
        <w:rPr>
          <w:rFonts w:eastAsia="Times New Roman"/>
        </w:rPr>
      </w:pPr>
      <w:r>
        <w:rPr>
          <w:rFonts w:eastAsia="Times New Roman"/>
          <w:vertAlign w:val="superscript"/>
        </w:rPr>
        <w:t xml:space="preserve">6 </w:t>
      </w:r>
      <w:r>
        <w:rPr>
          <w:rFonts w:eastAsia="Times New Roman"/>
        </w:rPr>
        <w:t>Thou coveredst it with the deep as with a garment: the waters stood above the mountains.</w:t>
      </w:r>
      <w:r>
        <w:rPr>
          <w:rFonts w:eastAsia="Times New Roman"/>
          <w:vertAlign w:val="superscript"/>
        </w:rPr>
        <w:t xml:space="preserve"> 7 </w:t>
      </w:r>
      <w:r>
        <w:rPr>
          <w:rFonts w:eastAsia="Times New Roman"/>
        </w:rPr>
        <w:t xml:space="preserve">At thy rebuke they fled; at the voice of thy </w:t>
      </w:r>
      <w:proofErr w:type="gramStart"/>
      <w:r>
        <w:rPr>
          <w:rFonts w:eastAsia="Times New Roman"/>
        </w:rPr>
        <w:t>thunder</w:t>
      </w:r>
      <w:proofErr w:type="gramEnd"/>
      <w:r>
        <w:rPr>
          <w:rFonts w:eastAsia="Times New Roman"/>
        </w:rPr>
        <w:t xml:space="preserve"> they hasted away.</w:t>
      </w:r>
      <w:r>
        <w:rPr>
          <w:rFonts w:eastAsia="Times New Roman"/>
          <w:vertAlign w:val="superscript"/>
        </w:rPr>
        <w:t xml:space="preserve"> 8 </w:t>
      </w:r>
      <w:r>
        <w:rPr>
          <w:rFonts w:eastAsia="Times New Roman"/>
        </w:rPr>
        <w:t>They go up by the mountains; they go down by the valleys unto the place which thou hast founded for them.</w:t>
      </w:r>
      <w:r>
        <w:rPr>
          <w:rFonts w:eastAsia="Times New Roman"/>
          <w:vertAlign w:val="superscript"/>
        </w:rPr>
        <w:t xml:space="preserve"> 9 </w:t>
      </w:r>
      <w:r>
        <w:rPr>
          <w:rFonts w:eastAsia="Times New Roman"/>
        </w:rPr>
        <w:t>Thou hast set a bound that they may not pass over; that they turn not again to cover the earth.</w:t>
      </w:r>
    </w:p>
    <w:p w14:paraId="5F87F8C3" w14:textId="43AAD099" w:rsidR="00712C0A" w:rsidRP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 xml:space="preserve">Certainly, that could refer to the creation work of God; it could also refer to what God did after the Flood, had it engulfed the earth.  I think I lean toward the fact that it refers to creation, because of the description of Him establishing the earth in verse 5, and covering the earth with water in verse 6, as with a garment.  I think that this is a creative context and the language of the psalmist is describing what happened when God drew the land together and separated the sea.  Verse 10 </w:t>
      </w:r>
      <w:proofErr w:type="gramStart"/>
      <w:r w:rsidRPr="00712C0A">
        <w:rPr>
          <w:rFonts w:ascii="Times New Roman" w:hAnsi="Times New Roman" w:cs="Times New Roman"/>
          <w:sz w:val="36"/>
          <w:szCs w:val="36"/>
        </w:rPr>
        <w:t>continues</w:t>
      </w:r>
      <w:proofErr w:type="gramEnd"/>
      <w:r w:rsidRPr="00712C0A">
        <w:rPr>
          <w:rFonts w:ascii="Times New Roman" w:hAnsi="Times New Roman" w:cs="Times New Roman"/>
          <w:sz w:val="36"/>
          <w:szCs w:val="36"/>
        </w:rPr>
        <w:t xml:space="preserve"> the same creative </w:t>
      </w:r>
      <w:r w:rsidRPr="00712C0A">
        <w:rPr>
          <w:rFonts w:ascii="Times New Roman" w:hAnsi="Times New Roman" w:cs="Times New Roman"/>
          <w:sz w:val="36"/>
          <w:szCs w:val="36"/>
        </w:rPr>
        <w:lastRenderedPageBreak/>
        <w:t>context.  “He sent forth springs in the valleys, they flow between the mountains,” and so that again is a creative statement.</w:t>
      </w:r>
    </w:p>
    <w:p w14:paraId="3A1FF4D1" w14:textId="77777777" w:rsidR="0036145C" w:rsidRDefault="0036145C">
      <w:pPr>
        <w:pStyle w:val="NormalWeb"/>
        <w:divId w:val="1547108970"/>
      </w:pPr>
      <w:r>
        <w:rPr>
          <w:rStyle w:val="Strong"/>
        </w:rPr>
        <w:t>Proverbs 8:26-29</w:t>
      </w:r>
    </w:p>
    <w:p w14:paraId="2C80E87D" w14:textId="76FFCA5E" w:rsidR="00712C0A" w:rsidRPr="00712C0A" w:rsidRDefault="0036145C" w:rsidP="00712C0A">
      <w:pPr>
        <w:rPr>
          <w:rFonts w:ascii="Times New Roman" w:hAnsi="Times New Roman" w:cs="Times New Roman"/>
          <w:sz w:val="36"/>
          <w:szCs w:val="36"/>
        </w:rPr>
      </w:pPr>
      <w:r>
        <w:rPr>
          <w:rFonts w:eastAsia="Times New Roman"/>
          <w:vertAlign w:val="superscript"/>
        </w:rPr>
        <w:t xml:space="preserve">26 </w:t>
      </w:r>
      <w:r>
        <w:rPr>
          <w:rFonts w:eastAsia="Times New Roman"/>
        </w:rPr>
        <w:t xml:space="preserve">While </w:t>
      </w:r>
      <w:proofErr w:type="gramStart"/>
      <w:r>
        <w:rPr>
          <w:rFonts w:eastAsia="Times New Roman"/>
        </w:rPr>
        <w:t>as yet</w:t>
      </w:r>
      <w:proofErr w:type="gramEnd"/>
      <w:r>
        <w:rPr>
          <w:rFonts w:eastAsia="Times New Roman"/>
        </w:rPr>
        <w:t xml:space="preserve"> he had not made the earth, nor the fields, nor the highest part of the dust of the world.</w:t>
      </w:r>
      <w:r>
        <w:rPr>
          <w:rFonts w:eastAsia="Times New Roman"/>
          <w:vertAlign w:val="superscript"/>
        </w:rPr>
        <w:t xml:space="preserve"> 27 </w:t>
      </w:r>
      <w:r>
        <w:rPr>
          <w:rFonts w:eastAsia="Times New Roman"/>
        </w:rPr>
        <w:t>When he prepared the heavens, I was there: when he set a compass upon the face of the depth:</w:t>
      </w:r>
      <w:r>
        <w:rPr>
          <w:rFonts w:eastAsia="Times New Roman"/>
          <w:vertAlign w:val="superscript"/>
        </w:rPr>
        <w:t xml:space="preserve"> 28 </w:t>
      </w:r>
      <w:r>
        <w:rPr>
          <w:rFonts w:eastAsia="Times New Roman"/>
        </w:rPr>
        <w:t>When he established the clouds above: when he strengthened the fountains of the deep:</w:t>
      </w:r>
      <w:r>
        <w:rPr>
          <w:rFonts w:eastAsia="Times New Roman"/>
          <w:vertAlign w:val="superscript"/>
        </w:rPr>
        <w:t xml:space="preserve"> 29 </w:t>
      </w:r>
      <w:r>
        <w:rPr>
          <w:rFonts w:eastAsia="Times New Roman"/>
        </w:rPr>
        <w:t>When he gave to the sea his decree, that the waters should not pass his commandment: when he appointed the foundations of the earth:</w:t>
      </w:r>
    </w:p>
    <w:p w14:paraId="1247DB14" w14:textId="1A06A58B" w:rsidR="00712C0A" w:rsidRP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 xml:space="preserve">Verse 10 then tells us that God named what He had made. </w:t>
      </w:r>
      <w:r w:rsidR="0036145C">
        <w:rPr>
          <w:rFonts w:ascii="Times New Roman" w:hAnsi="Times New Roman" w:cs="Times New Roman"/>
          <w:sz w:val="36"/>
          <w:szCs w:val="36"/>
        </w:rPr>
        <w:t>Then He said that i</w:t>
      </w:r>
      <w:r w:rsidRPr="00712C0A">
        <w:rPr>
          <w:rFonts w:ascii="Times New Roman" w:hAnsi="Times New Roman" w:cs="Times New Roman"/>
          <w:sz w:val="36"/>
          <w:szCs w:val="36"/>
        </w:rPr>
        <w:t xml:space="preserve">t was good.  </w:t>
      </w:r>
      <w:r w:rsidR="0036145C">
        <w:rPr>
          <w:rFonts w:ascii="Times New Roman" w:hAnsi="Times New Roman" w:cs="Times New Roman"/>
          <w:sz w:val="36"/>
          <w:szCs w:val="36"/>
        </w:rPr>
        <w:t>Previously He only said it</w:t>
      </w:r>
      <w:r w:rsidRPr="00712C0A">
        <w:rPr>
          <w:rFonts w:ascii="Times New Roman" w:hAnsi="Times New Roman" w:cs="Times New Roman"/>
          <w:sz w:val="36"/>
          <w:szCs w:val="36"/>
        </w:rPr>
        <w:t xml:space="preserve"> had been </w:t>
      </w:r>
      <w:r w:rsidR="0036145C">
        <w:rPr>
          <w:rFonts w:ascii="Times New Roman" w:hAnsi="Times New Roman" w:cs="Times New Roman"/>
          <w:sz w:val="36"/>
          <w:szCs w:val="36"/>
        </w:rPr>
        <w:t>‘</w:t>
      </w:r>
      <w:r w:rsidRPr="00712C0A">
        <w:rPr>
          <w:rFonts w:ascii="Times New Roman" w:hAnsi="Times New Roman" w:cs="Times New Roman"/>
          <w:sz w:val="36"/>
          <w:szCs w:val="36"/>
        </w:rPr>
        <w:t>so</w:t>
      </w:r>
      <w:r w:rsidR="0036145C">
        <w:rPr>
          <w:rFonts w:ascii="Times New Roman" w:hAnsi="Times New Roman" w:cs="Times New Roman"/>
          <w:sz w:val="36"/>
          <w:szCs w:val="36"/>
        </w:rPr>
        <w:t>’</w:t>
      </w:r>
      <w:r w:rsidRPr="00712C0A">
        <w:rPr>
          <w:rFonts w:ascii="Times New Roman" w:hAnsi="Times New Roman" w:cs="Times New Roman"/>
          <w:sz w:val="36"/>
          <w:szCs w:val="36"/>
        </w:rPr>
        <w:t>; He said back in the very beginning that He created light, and there was light.  He said He created heaven, and it was so.  And He created in verse 9 dry land and seas, and it was so.  But now He says it was good.  It was good.  Why?  Because it was now habitable.  Oh, the light was good in and of itself, according to verse 4</w:t>
      </w:r>
      <w:r w:rsidR="00C91D17">
        <w:rPr>
          <w:rFonts w:ascii="Times New Roman" w:hAnsi="Times New Roman" w:cs="Times New Roman"/>
          <w:sz w:val="36"/>
          <w:szCs w:val="36"/>
        </w:rPr>
        <w:t>, because God is the light</w:t>
      </w:r>
      <w:r w:rsidRPr="00712C0A">
        <w:rPr>
          <w:rFonts w:ascii="Times New Roman" w:hAnsi="Times New Roman" w:cs="Times New Roman"/>
          <w:sz w:val="36"/>
          <w:szCs w:val="36"/>
        </w:rPr>
        <w:t xml:space="preserve">.  But the earth now </w:t>
      </w:r>
      <w:proofErr w:type="gramStart"/>
      <w:r w:rsidRPr="00C91D17">
        <w:rPr>
          <w:rFonts w:ascii="Times New Roman" w:hAnsi="Times New Roman" w:cs="Times New Roman"/>
          <w:i/>
          <w:iCs/>
          <w:sz w:val="36"/>
          <w:szCs w:val="36"/>
        </w:rPr>
        <w:t>became</w:t>
      </w:r>
      <w:proofErr w:type="gramEnd"/>
      <w:r w:rsidRPr="00712C0A">
        <w:rPr>
          <w:rFonts w:ascii="Times New Roman" w:hAnsi="Times New Roman" w:cs="Times New Roman"/>
          <w:sz w:val="36"/>
          <w:szCs w:val="36"/>
        </w:rPr>
        <w:t xml:space="preserve"> good.  And then the plants, verse 12, were good.  And verse 18, </w:t>
      </w:r>
      <w:r w:rsidR="00C91D17">
        <w:rPr>
          <w:rFonts w:ascii="Times New Roman" w:hAnsi="Times New Roman" w:cs="Times New Roman"/>
          <w:sz w:val="36"/>
          <w:szCs w:val="36"/>
        </w:rPr>
        <w:t>the sun and moon</w:t>
      </w:r>
      <w:r w:rsidRPr="00712C0A">
        <w:rPr>
          <w:rFonts w:ascii="Times New Roman" w:hAnsi="Times New Roman" w:cs="Times New Roman"/>
          <w:sz w:val="36"/>
          <w:szCs w:val="36"/>
        </w:rPr>
        <w:t xml:space="preserve"> were good.  And verse 21, everything He made in the sea and in the air was good.  And verse 25, all the animals were good.  And verse 31, He made man, and He looked at all of it, and it was very good.  There’s no sin there, folks.  There’s no death.  It’s just good.</w:t>
      </w:r>
    </w:p>
    <w:p w14:paraId="0EC8CB1F" w14:textId="5581D780" w:rsidR="00C91D17" w:rsidRDefault="00712C0A" w:rsidP="00712C0A">
      <w:pPr>
        <w:rPr>
          <w:rFonts w:ascii="Times New Roman" w:hAnsi="Times New Roman" w:cs="Times New Roman"/>
          <w:sz w:val="36"/>
          <w:szCs w:val="36"/>
        </w:rPr>
      </w:pPr>
      <w:proofErr w:type="gramStart"/>
      <w:r w:rsidRPr="00712C0A">
        <w:rPr>
          <w:rFonts w:ascii="Times New Roman" w:hAnsi="Times New Roman" w:cs="Times New Roman"/>
          <w:sz w:val="36"/>
          <w:szCs w:val="36"/>
        </w:rPr>
        <w:t>So</w:t>
      </w:r>
      <w:proofErr w:type="gramEnd"/>
      <w:r w:rsidRPr="00712C0A">
        <w:rPr>
          <w:rFonts w:ascii="Times New Roman" w:hAnsi="Times New Roman" w:cs="Times New Roman"/>
          <w:sz w:val="36"/>
          <w:szCs w:val="36"/>
        </w:rPr>
        <w:t xml:space="preserve"> by the time you get to where we are in verse 10, you have the tripartite universe; tripartite meaning three parts,</w:t>
      </w:r>
      <w:r w:rsidR="00C91D17">
        <w:rPr>
          <w:rFonts w:ascii="Times New Roman" w:hAnsi="Times New Roman" w:cs="Times New Roman"/>
          <w:sz w:val="36"/>
          <w:szCs w:val="36"/>
        </w:rPr>
        <w:t xml:space="preserve"> another trinity of</w:t>
      </w:r>
      <w:r w:rsidRPr="00712C0A">
        <w:rPr>
          <w:rFonts w:ascii="Times New Roman" w:hAnsi="Times New Roman" w:cs="Times New Roman"/>
          <w:sz w:val="36"/>
          <w:szCs w:val="36"/>
        </w:rPr>
        <w:t xml:space="preserve"> earth, sea, </w:t>
      </w:r>
      <w:r w:rsidR="00C91D17">
        <w:rPr>
          <w:rFonts w:ascii="Times New Roman" w:hAnsi="Times New Roman" w:cs="Times New Roman"/>
          <w:sz w:val="36"/>
          <w:szCs w:val="36"/>
        </w:rPr>
        <w:t xml:space="preserve">and </w:t>
      </w:r>
      <w:r w:rsidRPr="00712C0A">
        <w:rPr>
          <w:rFonts w:ascii="Times New Roman" w:hAnsi="Times New Roman" w:cs="Times New Roman"/>
          <w:sz w:val="36"/>
          <w:szCs w:val="36"/>
        </w:rPr>
        <w:t xml:space="preserve">heaven.  That’s the created universe, and it was good.  And God could say it was good because it had reached the point where it could contain and sustain life.  And </w:t>
      </w:r>
      <w:proofErr w:type="gramStart"/>
      <w:r w:rsidRPr="00712C0A">
        <w:rPr>
          <w:rFonts w:ascii="Times New Roman" w:hAnsi="Times New Roman" w:cs="Times New Roman"/>
          <w:sz w:val="36"/>
          <w:szCs w:val="36"/>
        </w:rPr>
        <w:t>so</w:t>
      </w:r>
      <w:proofErr w:type="gramEnd"/>
      <w:r w:rsidRPr="00712C0A">
        <w:rPr>
          <w:rFonts w:ascii="Times New Roman" w:hAnsi="Times New Roman" w:cs="Times New Roman"/>
          <w:sz w:val="36"/>
          <w:szCs w:val="36"/>
        </w:rPr>
        <w:t xml:space="preserve"> God moved into the second phase of day t</w:t>
      </w:r>
      <w:r w:rsidR="00C91D17">
        <w:rPr>
          <w:rFonts w:ascii="Times New Roman" w:hAnsi="Times New Roman" w:cs="Times New Roman"/>
          <w:sz w:val="36"/>
          <w:szCs w:val="36"/>
        </w:rPr>
        <w:t>hree.</w:t>
      </w:r>
    </w:p>
    <w:p w14:paraId="12F85492" w14:textId="3D985E5B" w:rsidR="00C91D17"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verse 11</w:t>
      </w:r>
      <w:r w:rsidR="00C91D17">
        <w:rPr>
          <w:rFonts w:ascii="Times New Roman" w:hAnsi="Times New Roman" w:cs="Times New Roman"/>
          <w:sz w:val="36"/>
          <w:szCs w:val="36"/>
        </w:rPr>
        <w:tab/>
      </w:r>
      <w:r w:rsidR="00C91D17">
        <w:rPr>
          <w:rFonts w:ascii="Times New Roman" w:hAnsi="Times New Roman" w:cs="Times New Roman"/>
          <w:sz w:val="36"/>
          <w:szCs w:val="36"/>
        </w:rPr>
        <w:tab/>
        <w:t>“vegetation” - And now</w:t>
      </w:r>
      <w:r w:rsidRPr="00712C0A">
        <w:rPr>
          <w:rFonts w:ascii="Times New Roman" w:hAnsi="Times New Roman" w:cs="Times New Roman"/>
          <w:sz w:val="36"/>
          <w:szCs w:val="36"/>
        </w:rPr>
        <w:t xml:space="preserve"> verse 29</w:t>
      </w:r>
      <w:r w:rsidR="00C91D17">
        <w:rPr>
          <w:rFonts w:ascii="Times New Roman" w:hAnsi="Times New Roman" w:cs="Times New Roman"/>
          <w:sz w:val="36"/>
          <w:szCs w:val="36"/>
        </w:rPr>
        <w:t xml:space="preserve"> makes sense.</w:t>
      </w:r>
    </w:p>
    <w:p w14:paraId="0D2FD8E9" w14:textId="1E4EED40" w:rsidR="00C91D17" w:rsidRDefault="00712C0A" w:rsidP="00712C0A">
      <w:pPr>
        <w:rPr>
          <w:rFonts w:ascii="Times New Roman" w:hAnsi="Times New Roman" w:cs="Times New Roman"/>
          <w:sz w:val="36"/>
          <w:szCs w:val="36"/>
        </w:rPr>
      </w:pPr>
      <w:proofErr w:type="gramStart"/>
      <w:r w:rsidRPr="00712C0A">
        <w:rPr>
          <w:rFonts w:ascii="Times New Roman" w:hAnsi="Times New Roman" w:cs="Times New Roman"/>
          <w:sz w:val="36"/>
          <w:szCs w:val="36"/>
        </w:rPr>
        <w:t>So</w:t>
      </w:r>
      <w:proofErr w:type="gramEnd"/>
      <w:r w:rsidRPr="00712C0A">
        <w:rPr>
          <w:rFonts w:ascii="Times New Roman" w:hAnsi="Times New Roman" w:cs="Times New Roman"/>
          <w:sz w:val="36"/>
          <w:szCs w:val="36"/>
        </w:rPr>
        <w:t xml:space="preserve"> God divides the vegetation into two parts, plants and trees.  And what is the difference?  The difference </w:t>
      </w:r>
      <w:proofErr w:type="gramStart"/>
      <w:r w:rsidRPr="00712C0A">
        <w:rPr>
          <w:rFonts w:ascii="Times New Roman" w:hAnsi="Times New Roman" w:cs="Times New Roman"/>
          <w:sz w:val="36"/>
          <w:szCs w:val="36"/>
        </w:rPr>
        <w:t>is</w:t>
      </w:r>
      <w:proofErr w:type="gramEnd"/>
      <w:r w:rsidRPr="00712C0A">
        <w:rPr>
          <w:rFonts w:ascii="Times New Roman" w:hAnsi="Times New Roman" w:cs="Times New Roman"/>
          <w:sz w:val="36"/>
          <w:szCs w:val="36"/>
        </w:rPr>
        <w:t xml:space="preserve"> the plant has the </w:t>
      </w:r>
      <w:proofErr w:type="gramStart"/>
      <w:r w:rsidRPr="00712C0A">
        <w:rPr>
          <w:rFonts w:ascii="Times New Roman" w:hAnsi="Times New Roman" w:cs="Times New Roman"/>
          <w:sz w:val="36"/>
          <w:szCs w:val="36"/>
        </w:rPr>
        <w:t>seed in it</w:t>
      </w:r>
      <w:r w:rsidR="00C91D17">
        <w:rPr>
          <w:rFonts w:ascii="Times New Roman" w:hAnsi="Times New Roman" w:cs="Times New Roman"/>
          <w:sz w:val="36"/>
          <w:szCs w:val="36"/>
        </w:rPr>
        <w:t>self</w:t>
      </w:r>
      <w:r w:rsidRPr="00712C0A">
        <w:rPr>
          <w:rFonts w:ascii="Times New Roman" w:hAnsi="Times New Roman" w:cs="Times New Roman"/>
          <w:sz w:val="36"/>
          <w:szCs w:val="36"/>
        </w:rPr>
        <w:t>, and</w:t>
      </w:r>
      <w:proofErr w:type="gramEnd"/>
      <w:r w:rsidRPr="00712C0A">
        <w:rPr>
          <w:rFonts w:ascii="Times New Roman" w:hAnsi="Times New Roman" w:cs="Times New Roman"/>
          <w:sz w:val="36"/>
          <w:szCs w:val="36"/>
        </w:rPr>
        <w:t xml:space="preserve"> the </w:t>
      </w:r>
      <w:r w:rsidRPr="00712C0A">
        <w:rPr>
          <w:rFonts w:ascii="Times New Roman" w:hAnsi="Times New Roman" w:cs="Times New Roman"/>
          <w:sz w:val="36"/>
          <w:szCs w:val="36"/>
        </w:rPr>
        <w:lastRenderedPageBreak/>
        <w:t xml:space="preserve">tree has the seed in its fruit.  </w:t>
      </w:r>
      <w:r w:rsidR="00C91D17">
        <w:rPr>
          <w:rFonts w:ascii="Times New Roman" w:hAnsi="Times New Roman" w:cs="Times New Roman"/>
          <w:sz w:val="36"/>
          <w:szCs w:val="36"/>
        </w:rPr>
        <w:t>T</w:t>
      </w:r>
      <w:r w:rsidRPr="00712C0A">
        <w:rPr>
          <w:rFonts w:ascii="Times New Roman" w:hAnsi="Times New Roman" w:cs="Times New Roman"/>
          <w:sz w:val="36"/>
          <w:szCs w:val="36"/>
        </w:rPr>
        <w:t xml:space="preserve">he vegetation was capable </w:t>
      </w:r>
      <w:proofErr w:type="gramStart"/>
      <w:r w:rsidRPr="00712C0A">
        <w:rPr>
          <w:rFonts w:ascii="Times New Roman" w:hAnsi="Times New Roman" w:cs="Times New Roman"/>
          <w:sz w:val="36"/>
          <w:szCs w:val="36"/>
        </w:rPr>
        <w:t>of what</w:t>
      </w:r>
      <w:proofErr w:type="gramEnd"/>
      <w:r w:rsidRPr="00712C0A">
        <w:rPr>
          <w:rFonts w:ascii="Times New Roman" w:hAnsi="Times New Roman" w:cs="Times New Roman"/>
          <w:sz w:val="36"/>
          <w:szCs w:val="36"/>
        </w:rPr>
        <w:t xml:space="preserve">? </w:t>
      </w:r>
      <w:r w:rsidR="00C91D17">
        <w:rPr>
          <w:rFonts w:ascii="Times New Roman" w:hAnsi="Times New Roman" w:cs="Times New Roman"/>
          <w:sz w:val="36"/>
          <w:szCs w:val="36"/>
        </w:rPr>
        <w:t>R</w:t>
      </w:r>
      <w:r w:rsidRPr="00712C0A">
        <w:rPr>
          <w:rFonts w:ascii="Times New Roman" w:hAnsi="Times New Roman" w:cs="Times New Roman"/>
          <w:sz w:val="36"/>
          <w:szCs w:val="36"/>
        </w:rPr>
        <w:t xml:space="preserve">eproduction.  That’s the whole point.  He made full-grown, </w:t>
      </w:r>
      <w:proofErr w:type="gramStart"/>
      <w:r w:rsidRPr="00712C0A">
        <w:rPr>
          <w:rFonts w:ascii="Times New Roman" w:hAnsi="Times New Roman" w:cs="Times New Roman"/>
          <w:sz w:val="36"/>
          <w:szCs w:val="36"/>
        </w:rPr>
        <w:t>fully-mature</w:t>
      </w:r>
      <w:proofErr w:type="gramEnd"/>
      <w:r w:rsidRPr="00712C0A">
        <w:rPr>
          <w:rFonts w:ascii="Times New Roman" w:hAnsi="Times New Roman" w:cs="Times New Roman"/>
          <w:sz w:val="36"/>
          <w:szCs w:val="36"/>
        </w:rPr>
        <w:t xml:space="preserve"> vegetation with seed in it that could be dispersed.  One of the great wonders of the world is the science of seed dispersal, not the least of which is accomplished by birds in your own yard, and sometimes even attempted </w:t>
      </w:r>
      <w:proofErr w:type="gramStart"/>
      <w:r w:rsidRPr="00712C0A">
        <w:rPr>
          <w:rFonts w:ascii="Times New Roman" w:hAnsi="Times New Roman" w:cs="Times New Roman"/>
          <w:sz w:val="36"/>
          <w:szCs w:val="36"/>
        </w:rPr>
        <w:t>on</w:t>
      </w:r>
      <w:proofErr w:type="gramEnd"/>
      <w:r w:rsidRPr="00712C0A">
        <w:rPr>
          <w:rFonts w:ascii="Times New Roman" w:hAnsi="Times New Roman" w:cs="Times New Roman"/>
          <w:sz w:val="36"/>
          <w:szCs w:val="36"/>
        </w:rPr>
        <w:t xml:space="preserve"> your car and on your head.  Pre-fertilized seed dispersal is very efficient.  I’ll leave it at that.</w:t>
      </w:r>
      <w:r w:rsidR="00BD0BF5">
        <w:rPr>
          <w:rFonts w:ascii="Times New Roman" w:hAnsi="Times New Roman" w:cs="Times New Roman"/>
          <w:sz w:val="36"/>
          <w:szCs w:val="36"/>
        </w:rPr>
        <w:t xml:space="preserve"> </w:t>
      </w:r>
      <w:r w:rsidRPr="00712C0A">
        <w:rPr>
          <w:rFonts w:ascii="Times New Roman" w:hAnsi="Times New Roman" w:cs="Times New Roman"/>
          <w:sz w:val="36"/>
          <w:szCs w:val="36"/>
        </w:rPr>
        <w:t xml:space="preserve">There are </w:t>
      </w:r>
      <w:proofErr w:type="gramStart"/>
      <w:r w:rsidRPr="00712C0A">
        <w:rPr>
          <w:rFonts w:ascii="Times New Roman" w:hAnsi="Times New Roman" w:cs="Times New Roman"/>
          <w:sz w:val="36"/>
          <w:szCs w:val="36"/>
        </w:rPr>
        <w:t>a number of</w:t>
      </w:r>
      <w:proofErr w:type="gramEnd"/>
      <w:r w:rsidRPr="00712C0A">
        <w:rPr>
          <w:rFonts w:ascii="Times New Roman" w:hAnsi="Times New Roman" w:cs="Times New Roman"/>
          <w:sz w:val="36"/>
          <w:szCs w:val="36"/>
        </w:rPr>
        <w:t xml:space="preserve"> other ways.  One of the wonderful works of the wind is seed dispersal.  </w:t>
      </w:r>
    </w:p>
    <w:p w14:paraId="15B44ED4" w14:textId="19325E0D" w:rsidR="00071F2C" w:rsidRDefault="00071F2C" w:rsidP="00071F2C">
      <w:pPr>
        <w:rPr>
          <w:rFonts w:ascii="Times New Roman" w:hAnsi="Times New Roman" w:cs="Times New Roman"/>
          <w:sz w:val="36"/>
          <w:szCs w:val="36"/>
        </w:rPr>
      </w:pPr>
      <w:r w:rsidRPr="00071F2C">
        <w:rPr>
          <w:rFonts w:ascii="Times New Roman" w:hAnsi="Times New Roman" w:cs="Times New Roman"/>
          <w:sz w:val="36"/>
          <w:szCs w:val="36"/>
        </w:rPr>
        <w:t xml:space="preserve">The tips of tree leaves shimmer as a thunderstorm passes overhead. This “glow” is called the corona and is caused by a weak electrical discharge. It’s invisible to the naked eye, but technology has allowed researchers to observe and document the phenomena. And this glow is </w:t>
      </w:r>
      <w:proofErr w:type="gramStart"/>
      <w:r w:rsidRPr="00071F2C">
        <w:rPr>
          <w:rFonts w:ascii="Times New Roman" w:hAnsi="Times New Roman" w:cs="Times New Roman"/>
          <w:sz w:val="36"/>
          <w:szCs w:val="36"/>
        </w:rPr>
        <w:t>actually really</w:t>
      </w:r>
      <w:proofErr w:type="gramEnd"/>
      <w:r w:rsidRPr="00071F2C">
        <w:rPr>
          <w:rFonts w:ascii="Times New Roman" w:hAnsi="Times New Roman" w:cs="Times New Roman"/>
          <w:sz w:val="36"/>
          <w:szCs w:val="36"/>
        </w:rPr>
        <w:t xml:space="preserve"> important.</w:t>
      </w:r>
      <w:r>
        <w:rPr>
          <w:rFonts w:ascii="Times New Roman" w:hAnsi="Times New Roman" w:cs="Times New Roman"/>
          <w:sz w:val="36"/>
          <w:szCs w:val="36"/>
        </w:rPr>
        <w:t xml:space="preserve"> </w:t>
      </w:r>
      <w:r w:rsidRPr="00071F2C">
        <w:rPr>
          <w:rFonts w:ascii="Times New Roman" w:hAnsi="Times New Roman" w:cs="Times New Roman"/>
          <w:sz w:val="36"/>
          <w:szCs w:val="36"/>
        </w:rPr>
        <w:t>As the corona is discharged, it releases hydroxyl radicals, which clean the air, removing pollutants. It’s such a powerful cleaning force that it’s known as “nature’s detergent.”</w:t>
      </w:r>
    </w:p>
    <w:p w14:paraId="1A4FB3EF" w14:textId="77777777" w:rsidR="00AE00F0" w:rsidRDefault="00AE00F0">
      <w:pPr>
        <w:pStyle w:val="NormalWeb"/>
        <w:divId w:val="941180181"/>
      </w:pPr>
      <w:r>
        <w:rPr>
          <w:rStyle w:val="Strong"/>
        </w:rPr>
        <w:t>Psalms 96:12</w:t>
      </w:r>
    </w:p>
    <w:p w14:paraId="6FD961FD" w14:textId="31221845" w:rsidR="006D4368" w:rsidRDefault="00AE00F0" w:rsidP="00071F2C">
      <w:pPr>
        <w:rPr>
          <w:rFonts w:ascii="Times New Roman" w:hAnsi="Times New Roman" w:cs="Times New Roman"/>
          <w:sz w:val="36"/>
          <w:szCs w:val="36"/>
        </w:rPr>
      </w:pPr>
      <w:r>
        <w:rPr>
          <w:rFonts w:eastAsia="Times New Roman"/>
          <w:vertAlign w:val="superscript"/>
        </w:rPr>
        <w:t xml:space="preserve">12 </w:t>
      </w:r>
      <w:r>
        <w:rPr>
          <w:rFonts w:eastAsia="Times New Roman"/>
        </w:rPr>
        <w:t>Let the field be joyful, and all that is therein: then shall all the trees of the wood rejoice.</w:t>
      </w:r>
    </w:p>
    <w:p w14:paraId="21621653" w14:textId="283C90A9" w:rsidR="00712C0A" w:rsidRPr="00712C0A"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Just one very important note</w:t>
      </w:r>
      <w:r w:rsidR="00AE00F0">
        <w:rPr>
          <w:rFonts w:ascii="Times New Roman" w:hAnsi="Times New Roman" w:cs="Times New Roman"/>
          <w:sz w:val="36"/>
          <w:szCs w:val="36"/>
        </w:rPr>
        <w:t xml:space="preserve"> back in Gen. 1</w:t>
      </w:r>
      <w:r w:rsidRPr="00712C0A">
        <w:rPr>
          <w:rFonts w:ascii="Times New Roman" w:hAnsi="Times New Roman" w:cs="Times New Roman"/>
          <w:sz w:val="36"/>
          <w:szCs w:val="36"/>
        </w:rPr>
        <w:t xml:space="preserve">: catch this little phrase.  It’s repeated </w:t>
      </w:r>
      <w:proofErr w:type="gramStart"/>
      <w:r w:rsidRPr="00712C0A">
        <w:rPr>
          <w:rFonts w:ascii="Times New Roman" w:hAnsi="Times New Roman" w:cs="Times New Roman"/>
          <w:sz w:val="36"/>
          <w:szCs w:val="36"/>
        </w:rPr>
        <w:t>over and over</w:t>
      </w:r>
      <w:proofErr w:type="gramEnd"/>
      <w:r w:rsidRPr="00712C0A">
        <w:rPr>
          <w:rFonts w:ascii="Times New Roman" w:hAnsi="Times New Roman" w:cs="Times New Roman"/>
          <w:sz w:val="36"/>
          <w:szCs w:val="36"/>
        </w:rPr>
        <w:t xml:space="preserve"> – </w:t>
      </w:r>
      <w:r w:rsidR="00C91D17">
        <w:rPr>
          <w:rFonts w:ascii="Times New Roman" w:hAnsi="Times New Roman" w:cs="Times New Roman"/>
          <w:sz w:val="36"/>
          <w:szCs w:val="36"/>
        </w:rPr>
        <w:t>“</w:t>
      </w:r>
      <w:r w:rsidRPr="00712C0A">
        <w:rPr>
          <w:rFonts w:ascii="Times New Roman" w:hAnsi="Times New Roman" w:cs="Times New Roman"/>
          <w:sz w:val="36"/>
          <w:szCs w:val="36"/>
        </w:rPr>
        <w:t>after their kind</w:t>
      </w:r>
      <w:r w:rsidR="00C91D17">
        <w:rPr>
          <w:rFonts w:ascii="Times New Roman" w:hAnsi="Times New Roman" w:cs="Times New Roman"/>
          <w:sz w:val="36"/>
          <w:szCs w:val="36"/>
        </w:rPr>
        <w:t>”</w:t>
      </w:r>
      <w:r w:rsidRPr="00712C0A">
        <w:rPr>
          <w:rFonts w:ascii="Times New Roman" w:hAnsi="Times New Roman" w:cs="Times New Roman"/>
          <w:sz w:val="36"/>
          <w:szCs w:val="36"/>
        </w:rPr>
        <w:t>: verse 12, after their kind; once in the middle of the verse, toward the end of the verse, after their kind.  That phrase is repeated ten times in the first chapter of Genesis.  The Hebrew word for kind is min; what i</w:t>
      </w:r>
      <w:r w:rsidR="00711980">
        <w:rPr>
          <w:rFonts w:ascii="Times New Roman" w:hAnsi="Times New Roman" w:cs="Times New Roman"/>
          <w:sz w:val="36"/>
          <w:szCs w:val="36"/>
        </w:rPr>
        <w:t>t</w:t>
      </w:r>
      <w:r w:rsidRPr="00712C0A">
        <w:rPr>
          <w:rFonts w:ascii="Times New Roman" w:hAnsi="Times New Roman" w:cs="Times New Roman"/>
          <w:sz w:val="36"/>
          <w:szCs w:val="36"/>
        </w:rPr>
        <w:t xml:space="preserve"> does is indicate the limitations of variation.  A plant can only bring forth something of its own kind.  A tree can only bring forth something of its own kind.  It only has the capacity to function </w:t>
      </w:r>
      <w:proofErr w:type="gramStart"/>
      <w:r w:rsidRPr="00712C0A">
        <w:rPr>
          <w:rFonts w:ascii="Times New Roman" w:hAnsi="Times New Roman" w:cs="Times New Roman"/>
          <w:sz w:val="36"/>
          <w:szCs w:val="36"/>
        </w:rPr>
        <w:t>on the basis of</w:t>
      </w:r>
      <w:proofErr w:type="gramEnd"/>
      <w:r w:rsidRPr="00712C0A">
        <w:rPr>
          <w:rFonts w:ascii="Times New Roman" w:hAnsi="Times New Roman" w:cs="Times New Roman"/>
          <w:sz w:val="36"/>
          <w:szCs w:val="36"/>
        </w:rPr>
        <w:t xml:space="preserve"> a genetic code that is in it.</w:t>
      </w:r>
    </w:p>
    <w:p w14:paraId="2575D428" w14:textId="296497BF" w:rsidR="00711980" w:rsidRPr="00712C0A" w:rsidRDefault="00711980" w:rsidP="00711980">
      <w:pPr>
        <w:rPr>
          <w:rFonts w:ascii="Times New Roman" w:hAnsi="Times New Roman" w:cs="Times New Roman"/>
          <w:sz w:val="36"/>
          <w:szCs w:val="36"/>
        </w:rPr>
      </w:pPr>
      <w:r>
        <w:rPr>
          <w:rFonts w:ascii="Times New Roman" w:hAnsi="Times New Roman" w:cs="Times New Roman"/>
          <w:sz w:val="36"/>
          <w:szCs w:val="36"/>
        </w:rPr>
        <w:t xml:space="preserve">This </w:t>
      </w:r>
      <w:r w:rsidR="00712C0A" w:rsidRPr="00712C0A">
        <w:rPr>
          <w:rFonts w:ascii="Times New Roman" w:hAnsi="Times New Roman" w:cs="Times New Roman"/>
          <w:sz w:val="36"/>
          <w:szCs w:val="36"/>
        </w:rPr>
        <w:t>eliminate</w:t>
      </w:r>
      <w:r>
        <w:rPr>
          <w:rFonts w:ascii="Times New Roman" w:hAnsi="Times New Roman" w:cs="Times New Roman"/>
          <w:sz w:val="36"/>
          <w:szCs w:val="36"/>
        </w:rPr>
        <w:t>s</w:t>
      </w:r>
      <w:r w:rsidR="00712C0A" w:rsidRPr="00712C0A">
        <w:rPr>
          <w:rFonts w:ascii="Times New Roman" w:hAnsi="Times New Roman" w:cs="Times New Roman"/>
          <w:sz w:val="36"/>
          <w:szCs w:val="36"/>
        </w:rPr>
        <w:t xml:space="preserve"> any possibility of an evolutionary process.  Because whatever the plant is, and whatever the tree is, it can only reproduce after </w:t>
      </w:r>
      <w:r w:rsidR="00712C0A" w:rsidRPr="00712C0A">
        <w:rPr>
          <w:rFonts w:ascii="Times New Roman" w:hAnsi="Times New Roman" w:cs="Times New Roman"/>
          <w:sz w:val="36"/>
          <w:szCs w:val="36"/>
        </w:rPr>
        <w:lastRenderedPageBreak/>
        <w:t xml:space="preserve">its own kind.  To say that all living things come from a common ancestry is refuted by the ten times repeated phrase, “after its kind.”  </w:t>
      </w:r>
      <w:r>
        <w:rPr>
          <w:rFonts w:ascii="Times New Roman" w:hAnsi="Times New Roman" w:cs="Times New Roman"/>
          <w:sz w:val="36"/>
          <w:szCs w:val="36"/>
        </w:rPr>
        <w:t>Y</w:t>
      </w:r>
      <w:r w:rsidR="00712C0A" w:rsidRPr="00712C0A">
        <w:rPr>
          <w:rFonts w:ascii="Times New Roman" w:hAnsi="Times New Roman" w:cs="Times New Roman"/>
          <w:sz w:val="36"/>
          <w:szCs w:val="36"/>
        </w:rPr>
        <w:t xml:space="preserve">ou could decide that you were going to eat fried </w:t>
      </w:r>
      <w:proofErr w:type="gramStart"/>
      <w:r w:rsidR="00712C0A" w:rsidRPr="00712C0A">
        <w:rPr>
          <w:rFonts w:ascii="Times New Roman" w:hAnsi="Times New Roman" w:cs="Times New Roman"/>
          <w:sz w:val="36"/>
          <w:szCs w:val="36"/>
        </w:rPr>
        <w:t>chicken</w:t>
      </w:r>
      <w:proofErr w:type="gramEnd"/>
      <w:r w:rsidR="00712C0A" w:rsidRPr="00712C0A">
        <w:rPr>
          <w:rFonts w:ascii="Times New Roman" w:hAnsi="Times New Roman" w:cs="Times New Roman"/>
          <w:sz w:val="36"/>
          <w:szCs w:val="36"/>
        </w:rPr>
        <w:t xml:space="preserve"> the rest of your life; </w:t>
      </w:r>
      <w:r>
        <w:rPr>
          <w:rFonts w:ascii="Times New Roman" w:hAnsi="Times New Roman" w:cs="Times New Roman"/>
          <w:sz w:val="36"/>
          <w:szCs w:val="36"/>
        </w:rPr>
        <w:t xml:space="preserve">but even </w:t>
      </w:r>
      <w:r w:rsidR="00712C0A" w:rsidRPr="00712C0A">
        <w:rPr>
          <w:rFonts w:ascii="Times New Roman" w:hAnsi="Times New Roman" w:cs="Times New Roman"/>
          <w:sz w:val="36"/>
          <w:szCs w:val="36"/>
        </w:rPr>
        <w:t>20 years from now, you would not cluck.  No combination of chicken amino acids and human amino acids will produce Big Bird.  All you will ever produce is more of you, no matter what goes in – that’s after their kind.</w:t>
      </w:r>
      <w:r w:rsidR="00BD0BF5">
        <w:rPr>
          <w:rFonts w:ascii="Times New Roman" w:hAnsi="Times New Roman" w:cs="Times New Roman"/>
          <w:sz w:val="36"/>
          <w:szCs w:val="36"/>
        </w:rPr>
        <w:t xml:space="preserve"> </w:t>
      </w:r>
      <w:r>
        <w:rPr>
          <w:rFonts w:ascii="Times New Roman" w:hAnsi="Times New Roman" w:cs="Times New Roman"/>
          <w:sz w:val="36"/>
          <w:szCs w:val="36"/>
        </w:rPr>
        <w:t>B</w:t>
      </w:r>
      <w:r w:rsidR="00712C0A" w:rsidRPr="00712C0A">
        <w:rPr>
          <w:rFonts w:ascii="Times New Roman" w:hAnsi="Times New Roman" w:cs="Times New Roman"/>
          <w:sz w:val="36"/>
          <w:szCs w:val="36"/>
        </w:rPr>
        <w:t xml:space="preserve">irds remain birds, and animals remain animals, and fish remain fish, and reptiles remain reptiles, and insects remain insects.  </w:t>
      </w:r>
    </w:p>
    <w:p w14:paraId="1F28DC9C" w14:textId="01E477CA" w:rsidR="00BD0BF5" w:rsidRDefault="00712C0A">
      <w:pPr>
        <w:pStyle w:val="NormalWeb"/>
        <w:divId w:val="8534571"/>
        <w:rPr>
          <w:sz w:val="36"/>
          <w:szCs w:val="36"/>
        </w:rPr>
      </w:pPr>
      <w:r w:rsidRPr="00712C0A">
        <w:rPr>
          <w:sz w:val="36"/>
          <w:szCs w:val="36"/>
        </w:rPr>
        <w:t xml:space="preserve">Never has a plant evolved into something higher.  In fact, if you study mutations and </w:t>
      </w:r>
      <w:proofErr w:type="gramStart"/>
      <w:r w:rsidRPr="00712C0A">
        <w:rPr>
          <w:sz w:val="36"/>
          <w:szCs w:val="36"/>
        </w:rPr>
        <w:t>change in</w:t>
      </w:r>
      <w:proofErr w:type="gramEnd"/>
      <w:r w:rsidRPr="00712C0A">
        <w:rPr>
          <w:sz w:val="36"/>
          <w:szCs w:val="36"/>
        </w:rPr>
        <w:t xml:space="preserve"> genetics, it’s always negative.  It is always downward.  The study of fruit flies has been something evolutionists have given their life to because </w:t>
      </w:r>
      <w:r w:rsidR="00BD0BF5">
        <w:rPr>
          <w:sz w:val="36"/>
          <w:szCs w:val="36"/>
        </w:rPr>
        <w:t>they</w:t>
      </w:r>
      <w:r w:rsidRPr="00712C0A">
        <w:rPr>
          <w:sz w:val="36"/>
          <w:szCs w:val="36"/>
        </w:rPr>
        <w:t xml:space="preserve"> have such a short life </w:t>
      </w:r>
      <w:proofErr w:type="gramStart"/>
      <w:r w:rsidRPr="00712C0A">
        <w:rPr>
          <w:sz w:val="36"/>
          <w:szCs w:val="36"/>
        </w:rPr>
        <w:t>span</w:t>
      </w:r>
      <w:proofErr w:type="gramEnd"/>
      <w:r w:rsidRPr="00712C0A">
        <w:rPr>
          <w:sz w:val="36"/>
          <w:szCs w:val="36"/>
        </w:rPr>
        <w:t xml:space="preserve"> they can observe it over many generations.  And the theory is you can see enough generations to see change, to see the evolutionary process taking place.  The only problem is they take these fruit flies, and </w:t>
      </w:r>
      <w:proofErr w:type="gramStart"/>
      <w:r w:rsidRPr="00712C0A">
        <w:rPr>
          <w:sz w:val="36"/>
          <w:szCs w:val="36"/>
        </w:rPr>
        <w:t>in order to</w:t>
      </w:r>
      <w:proofErr w:type="gramEnd"/>
      <w:r w:rsidRPr="00712C0A">
        <w:rPr>
          <w:sz w:val="36"/>
          <w:szCs w:val="36"/>
        </w:rPr>
        <w:t xml:space="preserve"> make them mutate rapidly, they bombard them with radiation.  And radiation, exposure to heat, chemicals and radiation can create mutations.  We understand that even in the chemistry of radiation that’s used </w:t>
      </w:r>
      <w:proofErr w:type="gramStart"/>
      <w:r w:rsidRPr="00712C0A">
        <w:rPr>
          <w:sz w:val="36"/>
          <w:szCs w:val="36"/>
        </w:rPr>
        <w:t>with regard to</w:t>
      </w:r>
      <w:proofErr w:type="gramEnd"/>
      <w:r w:rsidRPr="00712C0A">
        <w:rPr>
          <w:sz w:val="36"/>
          <w:szCs w:val="36"/>
        </w:rPr>
        <w:t xml:space="preserve"> cancer.  It </w:t>
      </w:r>
      <w:proofErr w:type="gramStart"/>
      <w:r w:rsidRPr="00712C0A">
        <w:rPr>
          <w:sz w:val="36"/>
          <w:szCs w:val="36"/>
        </w:rPr>
        <w:t>has the ability to</w:t>
      </w:r>
      <w:proofErr w:type="gramEnd"/>
      <w:r w:rsidRPr="00712C0A">
        <w:rPr>
          <w:sz w:val="36"/>
          <w:szCs w:val="36"/>
        </w:rPr>
        <w:t xml:space="preserve"> cause cells to be killed and to change.  But mutations do not create new structures.  You may have in the study of fruit flies crumpled wings, oversized wings, and undersized wings, you may have double sets of wings, but you don’t have a new kind of wing; nor does the fruit fly become a </w:t>
      </w:r>
      <w:proofErr w:type="gramStart"/>
      <w:r w:rsidRPr="00712C0A">
        <w:rPr>
          <w:sz w:val="36"/>
          <w:szCs w:val="36"/>
        </w:rPr>
        <w:t>honey bee</w:t>
      </w:r>
      <w:proofErr w:type="gramEnd"/>
      <w:r w:rsidRPr="00712C0A">
        <w:rPr>
          <w:sz w:val="36"/>
          <w:szCs w:val="36"/>
        </w:rPr>
        <w:t>.  Mutations</w:t>
      </w:r>
      <w:proofErr w:type="gramStart"/>
      <w:r w:rsidRPr="00712C0A">
        <w:rPr>
          <w:sz w:val="36"/>
          <w:szCs w:val="36"/>
        </w:rPr>
        <w:t>, by the way, are</w:t>
      </w:r>
      <w:proofErr w:type="gramEnd"/>
      <w:r w:rsidRPr="00712C0A">
        <w:rPr>
          <w:sz w:val="36"/>
          <w:szCs w:val="36"/>
        </w:rPr>
        <w:t xml:space="preserve"> very rare, and this is fortunate, because they are virtually all harmful.  They all decline, and in most cases mutations never even survive.  </w:t>
      </w:r>
    </w:p>
    <w:p w14:paraId="30AF2D36" w14:textId="661028FF" w:rsidR="00BD0BF5" w:rsidRDefault="00BD0BF5">
      <w:pPr>
        <w:pStyle w:val="NormalWeb"/>
        <w:divId w:val="8534571"/>
        <w:rPr>
          <w:sz w:val="36"/>
          <w:szCs w:val="36"/>
        </w:rPr>
      </w:pPr>
      <w:r>
        <w:rPr>
          <w:sz w:val="36"/>
          <w:szCs w:val="36"/>
        </w:rPr>
        <w:t>v. 13</w:t>
      </w:r>
      <w:r>
        <w:rPr>
          <w:sz w:val="36"/>
          <w:szCs w:val="36"/>
        </w:rPr>
        <w:tab/>
        <w:t xml:space="preserve">over 100 times evening and morning appear in the OT, and it’s always in reference to a </w:t>
      </w:r>
      <w:proofErr w:type="gramStart"/>
      <w:r>
        <w:rPr>
          <w:sz w:val="36"/>
          <w:szCs w:val="36"/>
        </w:rPr>
        <w:t>24 hour</w:t>
      </w:r>
      <w:proofErr w:type="gramEnd"/>
      <w:r>
        <w:rPr>
          <w:sz w:val="36"/>
          <w:szCs w:val="36"/>
        </w:rPr>
        <w:t xml:space="preserve"> solar day. God means what He says! Let’s end with this…</w:t>
      </w:r>
    </w:p>
    <w:p w14:paraId="78DA11C8" w14:textId="5EAFF3CD" w:rsidR="00BD0BF5" w:rsidRDefault="00BD0BF5">
      <w:pPr>
        <w:pStyle w:val="NormalWeb"/>
        <w:divId w:val="8534571"/>
      </w:pPr>
      <w:r>
        <w:rPr>
          <w:rStyle w:val="Strong"/>
        </w:rPr>
        <w:t>Job 26:7-14</w:t>
      </w:r>
    </w:p>
    <w:p w14:paraId="7238E059" w14:textId="1E755A04" w:rsidR="00712C0A" w:rsidRPr="00712C0A" w:rsidRDefault="00BD0BF5" w:rsidP="00712C0A">
      <w:pPr>
        <w:rPr>
          <w:rFonts w:ascii="Times New Roman" w:hAnsi="Times New Roman" w:cs="Times New Roman"/>
          <w:sz w:val="36"/>
          <w:szCs w:val="36"/>
        </w:rPr>
      </w:pPr>
      <w:r>
        <w:rPr>
          <w:rFonts w:eastAsia="Times New Roman"/>
          <w:vertAlign w:val="superscript"/>
        </w:rPr>
        <w:lastRenderedPageBreak/>
        <w:t xml:space="preserve">7 </w:t>
      </w:r>
      <w:r>
        <w:rPr>
          <w:rFonts w:eastAsia="Times New Roman"/>
        </w:rPr>
        <w:t>He stretcheth out the north over the empty place, and hangeth the earth upon nothing.</w:t>
      </w:r>
      <w:r>
        <w:rPr>
          <w:rFonts w:eastAsia="Times New Roman"/>
          <w:vertAlign w:val="superscript"/>
        </w:rPr>
        <w:t xml:space="preserve"> 8 </w:t>
      </w:r>
      <w:r>
        <w:rPr>
          <w:rFonts w:eastAsia="Times New Roman"/>
        </w:rPr>
        <w:t>He bindeth up the waters in his thick clouds; and the cloud is not rent under them.</w:t>
      </w:r>
      <w:r>
        <w:rPr>
          <w:rFonts w:eastAsia="Times New Roman"/>
          <w:vertAlign w:val="superscript"/>
        </w:rPr>
        <w:t xml:space="preserve"> 9 </w:t>
      </w:r>
      <w:r>
        <w:rPr>
          <w:rFonts w:eastAsia="Times New Roman"/>
        </w:rPr>
        <w:t>He holdeth back the face of his throne, and spreadeth his cloud upon it.</w:t>
      </w:r>
      <w:r>
        <w:rPr>
          <w:rFonts w:eastAsia="Times New Roman"/>
          <w:vertAlign w:val="superscript"/>
        </w:rPr>
        <w:t xml:space="preserve"> 10 </w:t>
      </w:r>
      <w:r>
        <w:rPr>
          <w:rFonts w:eastAsia="Times New Roman"/>
        </w:rPr>
        <w:t>He hath compassed [circled, or horizoned] the waters with bounds, until the day and night come to an end.</w:t>
      </w:r>
      <w:r>
        <w:rPr>
          <w:rFonts w:eastAsia="Times New Roman"/>
          <w:vertAlign w:val="superscript"/>
        </w:rPr>
        <w:t xml:space="preserve"> 11 </w:t>
      </w:r>
      <w:r>
        <w:rPr>
          <w:rFonts w:eastAsia="Times New Roman"/>
        </w:rPr>
        <w:t>The pillars of heaven tremble and are astonished at his reproof.</w:t>
      </w:r>
      <w:r>
        <w:rPr>
          <w:rFonts w:eastAsia="Times New Roman"/>
          <w:vertAlign w:val="superscript"/>
        </w:rPr>
        <w:t xml:space="preserve"> 12 </w:t>
      </w:r>
      <w:r>
        <w:rPr>
          <w:rFonts w:eastAsia="Times New Roman"/>
        </w:rPr>
        <w:t>He divideth the sea with his power, and by his understanding he smiteth through the proud.</w:t>
      </w:r>
      <w:r>
        <w:rPr>
          <w:rFonts w:eastAsia="Times New Roman"/>
          <w:vertAlign w:val="superscript"/>
        </w:rPr>
        <w:t xml:space="preserve"> 13 </w:t>
      </w:r>
      <w:r>
        <w:rPr>
          <w:rFonts w:eastAsia="Times New Roman"/>
        </w:rPr>
        <w:t>By his spirit he hath garnished the heavens; his hand hath formed the crooked serpent.</w:t>
      </w:r>
      <w:r>
        <w:rPr>
          <w:rFonts w:eastAsia="Times New Roman"/>
          <w:vertAlign w:val="superscript"/>
        </w:rPr>
        <w:t xml:space="preserve"> 14 </w:t>
      </w:r>
      <w:r>
        <w:rPr>
          <w:rFonts w:eastAsia="Times New Roman"/>
        </w:rPr>
        <w:t xml:space="preserve">Lo, these are parts of his ways: but how little a portion is heard of him? </w:t>
      </w:r>
      <w:proofErr w:type="gramStart"/>
      <w:r>
        <w:rPr>
          <w:rFonts w:eastAsia="Times New Roman"/>
        </w:rPr>
        <w:t>but</w:t>
      </w:r>
      <w:proofErr w:type="gramEnd"/>
      <w:r>
        <w:rPr>
          <w:rFonts w:eastAsia="Times New Roman"/>
        </w:rPr>
        <w:t xml:space="preserve"> the thunder of his power who can understand?</w:t>
      </w:r>
    </w:p>
    <w:p w14:paraId="61841F35" w14:textId="1FC83542" w:rsidR="00F44906" w:rsidRPr="00646B39" w:rsidRDefault="00712C0A" w:rsidP="00712C0A">
      <w:pPr>
        <w:rPr>
          <w:rFonts w:ascii="Times New Roman" w:hAnsi="Times New Roman" w:cs="Times New Roman"/>
          <w:sz w:val="36"/>
          <w:szCs w:val="36"/>
        </w:rPr>
      </w:pPr>
      <w:r w:rsidRPr="00712C0A">
        <w:rPr>
          <w:rFonts w:ascii="Times New Roman" w:hAnsi="Times New Roman" w:cs="Times New Roman"/>
          <w:sz w:val="36"/>
          <w:szCs w:val="36"/>
        </w:rPr>
        <w:t>When God breaks into the darkness with light, and rain, and storms, and lightning, and fury, and all of this, we’re just hearing a faint sound, a faint indication of His immense incomprehensible thunder.  We’re only looking at the fringes of His ways.  What a God we have!</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47F78" w14:textId="77777777" w:rsidR="00F44806" w:rsidRDefault="00F44806" w:rsidP="00153D53">
      <w:pPr>
        <w:spacing w:after="0" w:line="240" w:lineRule="auto"/>
      </w:pPr>
      <w:r>
        <w:separator/>
      </w:r>
    </w:p>
  </w:endnote>
  <w:endnote w:type="continuationSeparator" w:id="0">
    <w:p w14:paraId="1FAFD6EC" w14:textId="77777777" w:rsidR="00F44806" w:rsidRDefault="00F44806"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2228C" w14:textId="77777777" w:rsidR="00F44806" w:rsidRDefault="00F44806" w:rsidP="00153D53">
      <w:pPr>
        <w:spacing w:after="0" w:line="240" w:lineRule="auto"/>
      </w:pPr>
      <w:r>
        <w:separator/>
      </w:r>
    </w:p>
  </w:footnote>
  <w:footnote w:type="continuationSeparator" w:id="0">
    <w:p w14:paraId="385997CC" w14:textId="77777777" w:rsidR="00F44806" w:rsidRDefault="00F44806"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71F2C"/>
    <w:rsid w:val="000F53AD"/>
    <w:rsid w:val="00153D53"/>
    <w:rsid w:val="002B0B9F"/>
    <w:rsid w:val="0034121D"/>
    <w:rsid w:val="0036145C"/>
    <w:rsid w:val="003E70BF"/>
    <w:rsid w:val="0049187A"/>
    <w:rsid w:val="00646B39"/>
    <w:rsid w:val="00650763"/>
    <w:rsid w:val="006D4368"/>
    <w:rsid w:val="00711980"/>
    <w:rsid w:val="00712C0A"/>
    <w:rsid w:val="00776E2C"/>
    <w:rsid w:val="007E34EE"/>
    <w:rsid w:val="007F0F25"/>
    <w:rsid w:val="009001D1"/>
    <w:rsid w:val="00AE00F0"/>
    <w:rsid w:val="00BD0BF5"/>
    <w:rsid w:val="00C4084D"/>
    <w:rsid w:val="00C91D17"/>
    <w:rsid w:val="00F353F1"/>
    <w:rsid w:val="00F44806"/>
    <w:rsid w:val="00F44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9BF851D2-948C-499F-8EAF-C679DFA95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776E2C"/>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776E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571">
      <w:marLeft w:val="0"/>
      <w:marRight w:val="0"/>
      <w:marTop w:val="0"/>
      <w:marBottom w:val="0"/>
      <w:divBdr>
        <w:top w:val="none" w:sz="0" w:space="0" w:color="auto"/>
        <w:left w:val="none" w:sz="0" w:space="0" w:color="auto"/>
        <w:bottom w:val="none" w:sz="0" w:space="0" w:color="auto"/>
        <w:right w:val="none" w:sz="0" w:space="0" w:color="auto"/>
      </w:divBdr>
    </w:div>
    <w:div w:id="562326041">
      <w:marLeft w:val="0"/>
      <w:marRight w:val="0"/>
      <w:marTop w:val="0"/>
      <w:marBottom w:val="0"/>
      <w:divBdr>
        <w:top w:val="none" w:sz="0" w:space="0" w:color="auto"/>
        <w:left w:val="none" w:sz="0" w:space="0" w:color="auto"/>
        <w:bottom w:val="none" w:sz="0" w:space="0" w:color="auto"/>
        <w:right w:val="none" w:sz="0" w:space="0" w:color="auto"/>
      </w:divBdr>
    </w:div>
    <w:div w:id="941180181">
      <w:marLeft w:val="0"/>
      <w:marRight w:val="0"/>
      <w:marTop w:val="0"/>
      <w:marBottom w:val="0"/>
      <w:divBdr>
        <w:top w:val="none" w:sz="0" w:space="0" w:color="auto"/>
        <w:left w:val="none" w:sz="0" w:space="0" w:color="auto"/>
        <w:bottom w:val="none" w:sz="0" w:space="0" w:color="auto"/>
        <w:right w:val="none" w:sz="0" w:space="0" w:color="auto"/>
      </w:divBdr>
    </w:div>
    <w:div w:id="1370842159">
      <w:marLeft w:val="0"/>
      <w:marRight w:val="0"/>
      <w:marTop w:val="0"/>
      <w:marBottom w:val="0"/>
      <w:divBdr>
        <w:top w:val="none" w:sz="0" w:space="0" w:color="auto"/>
        <w:left w:val="none" w:sz="0" w:space="0" w:color="auto"/>
        <w:bottom w:val="none" w:sz="0" w:space="0" w:color="auto"/>
        <w:right w:val="none" w:sz="0" w:space="0" w:color="auto"/>
      </w:divBdr>
    </w:div>
    <w:div w:id="1547108970">
      <w:marLeft w:val="0"/>
      <w:marRight w:val="0"/>
      <w:marTop w:val="0"/>
      <w:marBottom w:val="0"/>
      <w:divBdr>
        <w:top w:val="none" w:sz="0" w:space="0" w:color="auto"/>
        <w:left w:val="none" w:sz="0" w:space="0" w:color="auto"/>
        <w:bottom w:val="none" w:sz="0" w:space="0" w:color="auto"/>
        <w:right w:val="none" w:sz="0" w:space="0" w:color="auto"/>
      </w:divBdr>
    </w:div>
    <w:div w:id="16450854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435545-8367-4658-BA2C-3FA27CEEAD67}">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941</TotalTime>
  <Pages>6</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5</cp:revision>
  <dcterms:created xsi:type="dcterms:W3CDTF">2026-09-21T23:33:00Z</dcterms:created>
  <dcterms:modified xsi:type="dcterms:W3CDTF">2026-09-22T15:05:00Z</dcterms:modified>
</cp:coreProperties>
</file>